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97" w:rsidRPr="009D4397" w:rsidRDefault="009D4397" w:rsidP="009D4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97">
        <w:rPr>
          <w:rFonts w:ascii="Times New Roman" w:hAnsi="Times New Roman" w:cs="Times New Roman"/>
          <w:b/>
          <w:sz w:val="28"/>
          <w:szCs w:val="28"/>
        </w:rPr>
        <w:t>Памятка «Здоровое питание для школьника»</w:t>
      </w:r>
    </w:p>
    <w:p w:rsidR="009D4397" w:rsidRPr="009D4397" w:rsidRDefault="009D4397" w:rsidP="009D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Пирамида здорового питания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К составлению полноценного рациона школьника требуется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глубокий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подход с учетом специфики детского организма. Освоение школьных про-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грамм требует от детей высокой умственной активности. Маленький человек,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приобщающийся к знаниям, не только выполняет тяжелый труд, но одновременно и растет, развивается, и для всего этого он должен получать полно-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ценное питание. Напряженная умственная деятельность, непривычная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первоклассников,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со значительными затратами энергии.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Современный школьник, по мнению диетологов, должен есть не менее четырех раз в день, причем на завтрак, обед и ужин непременно должно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быть горячее блюдо. Для растущего организма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молоко, творог,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сыр, кисломолочные продукты — источники кальция и белка. Дефицит кальция и фосфора также помогут восполнить рыбные блюда. В качестве гарнира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лучше использовать не картошку или макароны, а тушеные или вареные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овощи (капусту, свеклу, лук, морковь, бобовые, чеснок и капусту). За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день школьники должны выпивать не менее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одного-полутора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литров жидкости, но не газированной воды, а фруктовых или овощных соков.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Родители возлагают большие надежды на правильный завтрак — ведь они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лично контролируют этот процесс и могут быть абсолютно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, что хотя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бы раз в день ребенок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поел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как следует. Однако не все знают, какой завтрак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ценен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для школьника.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овощи, из фруктов предпочтительны яблоки, богатые клетчаткой и пектином.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Это сложные формы углеводов, запас которых необходим ребенку.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397">
        <w:rPr>
          <w:rFonts w:ascii="Times New Roman" w:hAnsi="Times New Roman" w:cs="Times New Roman"/>
          <w:sz w:val="28"/>
          <w:szCs w:val="28"/>
        </w:rPr>
        <w:t>ровьи будут стимулировать умственную активность школьников.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Второй по значимости компонент пищи, нужный для удовлетворения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энергетических потребностей школьников,— это жиры. На их долю приходится от 20 до 30% от общих суточных затрат энергии.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В пищевом рационе школьника должна присутствовать в необходимых количествах клетчатка — смесь трудно перевариваемых веществ, которые находятся в стеблях, листьях и плодах растений. Она необходима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нормального пищеварения.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Белки — это основной материал, который используется для построения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тканей и органов ребенка. Белки отличаются от жиров и углеводов тем, что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содержат азот, поэтому белки нельзя заменить никакими другими вещества-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ми.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lastRenderedPageBreak/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Дети и подростки — юные спортсмены, имеющие повышенные физические нагрузки (в том числе и участники туристских походов), нуждаются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увеличении суточной нормы потребления белка до 116—120 г в возрасте 10—13 лет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до 132—140 г в возрасте 14—17 лет.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 детском питании учитываются качественные особенности белков. Так,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удельный вес белков животного происхождения в рационе детей школьного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возраста составляет 65—60%, у взрослых—50%. Потребностям детского организма в наибольшей степени соответствует молочный белок, так же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500мл. Следует иметь в виду, что 100 г молока соответствует 12 г сухого молока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или 25 г сгущенного.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Пища 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результатом нерационального питания, что правильное питание улучшает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умственные способности, развивает память у детей и таким образом облегчает для него процесс обучения.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Обеспечение рационального питания школьника – одно из ведущих условий их правильного гармоничного развития. Школьный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Эти процессы связаны с окончательным созреванием и формирование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К особенностям этого возрастного периода относится также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умственное напряжение учащихся в связи с ростом потока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Особенно важно для растущего организма ребенка включение достаточно-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го количества белка.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Белки животного происхождения должны составлять не менее 50-60%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lastRenderedPageBreak/>
        <w:t>общего количества белка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нагрузки и условия жизни ребен</w:t>
      </w:r>
      <w:r w:rsidRPr="009D4397">
        <w:rPr>
          <w:rFonts w:ascii="Times New Roman" w:hAnsi="Times New Roman" w:cs="Times New Roman"/>
          <w:sz w:val="28"/>
          <w:szCs w:val="28"/>
        </w:rPr>
        <w:t>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 питании детей школьного возраста большое место должны занимать продукты, богатые белком: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нуждаются в легкоусвояемой пище, ведь переваривающая способность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пищеварительных соков слаба. Молочные продукты – основные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 xml:space="preserve">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</w:t>
      </w:r>
      <w:proofErr w:type="spellStart"/>
      <w:r w:rsidRPr="009D4397">
        <w:rPr>
          <w:rFonts w:ascii="Times New Roman" w:hAnsi="Times New Roman" w:cs="Times New Roman"/>
          <w:sz w:val="28"/>
          <w:szCs w:val="28"/>
        </w:rPr>
        <w:t>дисбактериозом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 xml:space="preserve"> и у него отмечаетс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D4397">
        <w:rPr>
          <w:rFonts w:ascii="Times New Roman" w:hAnsi="Times New Roman" w:cs="Times New Roman"/>
          <w:sz w:val="28"/>
          <w:szCs w:val="28"/>
        </w:rPr>
        <w:t>непереносимость цельного молока. Молочная кислота и другие бактерицидные вещества, содержащиеся в кисломолочных продуктах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397">
        <w:rPr>
          <w:rFonts w:ascii="Times New Roman" w:hAnsi="Times New Roman" w:cs="Times New Roman"/>
          <w:sz w:val="28"/>
          <w:szCs w:val="28"/>
        </w:rPr>
        <w:t>подавляют рост болезнетворных микробов. Например, применение в жаркое время напитка «</w:t>
      </w:r>
      <w:proofErr w:type="spellStart"/>
      <w:r w:rsidRPr="009D4397">
        <w:rPr>
          <w:rFonts w:ascii="Times New Roman" w:hAnsi="Times New Roman" w:cs="Times New Roman"/>
          <w:sz w:val="28"/>
          <w:szCs w:val="28"/>
        </w:rPr>
        <w:t>Бифидок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 xml:space="preserve">» приводит к снижению заболеваемости </w:t>
      </w:r>
      <w:proofErr w:type="spellStart"/>
      <w:r w:rsidRPr="009D4397">
        <w:rPr>
          <w:rFonts w:ascii="Times New Roman" w:hAnsi="Times New Roman" w:cs="Times New Roman"/>
          <w:sz w:val="28"/>
          <w:szCs w:val="28"/>
        </w:rPr>
        <w:t>дисбактериозом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>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Хлеб лучше употреблять ржаной или с отрубями, так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нем содержится на 30% больше железа, вдвое больше калия и второе больше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магния, чем в белом хлебе.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Овощи – необходимый источник витаминов и микроэлементов. В рационе до 50% должно быть сырых овощей и фруктов. При этом надо иметь в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виду, что овощи и фрукты надо включать каждый раз и обязательно употреблять до еды, но не после. Употребление фруктов и овощей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еды способствует длительной задержке пищевых масс, усиливает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брожения, что впоследствии может привести к хроническим 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органов пищеварения.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Большое внимание требует обеспечение учащегося полноценным завтра-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ком. Утром организм ребенка усиленно расходует энергию, поэтому завтрак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должен содержать достаточное количество пищевых веществ и калорий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покрытия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97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>. Он должен обязательно содержать горячее блюдо, творожное, яичное, мясное, крупяное. В состав обеда следует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</w:t>
      </w:r>
      <w:r>
        <w:rPr>
          <w:rFonts w:ascii="Times New Roman" w:hAnsi="Times New Roman" w:cs="Times New Roman"/>
          <w:sz w:val="28"/>
          <w:szCs w:val="28"/>
        </w:rPr>
        <w:t>мяса или рыбы, так как бо</w:t>
      </w:r>
      <w:r w:rsidRPr="009D4397">
        <w:rPr>
          <w:rFonts w:ascii="Times New Roman" w:hAnsi="Times New Roman" w:cs="Times New Roman"/>
          <w:sz w:val="28"/>
          <w:szCs w:val="28"/>
        </w:rPr>
        <w:t>гатая белком пища действует возбуждающе на нервную систему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медленно переваривается. Дети при этом спят беспокойно и плохо отдыхают за ночь.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Для нормального функционирования мозга необходимы фосфор, сера,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медь, цинк, кальций, железо и магний. Фосфор и фосфорные соединения способствуют образованию клеток мозга, сера нужна для насыщения их кисло-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родом. Витамин мозга – витамин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, а также: витамины В1, В2, В6.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 связи с этим вам будет полезно знать, какие продукты питания содержат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вышеперечисленные микроэлементы, витамины. Это: картофель, петрушка,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мята, хрен, говядина, мозги, морковь, капуста, сельдерей, огурцы, вишня,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смородина, сухофрукты, яичный желток, крыжовник, виноград, печень, кис-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397">
        <w:rPr>
          <w:rFonts w:ascii="Times New Roman" w:hAnsi="Times New Roman" w:cs="Times New Roman"/>
          <w:sz w:val="28"/>
          <w:szCs w:val="28"/>
        </w:rPr>
        <w:t>ломолочные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 xml:space="preserve"> продукты, грибы, масло оливковое, апельсины, горох, малина,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lastRenderedPageBreak/>
        <w:t>клубника, соевые бобы, ботва репы, пророщенная пшеница, хлеб из муки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грубого помола.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Принципы сбалансированного питания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совсем без жиров нельзя — они необходимы для работы печени,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всасывания многих витаминов, сжигания запасов жира; но жира должно быть в пище не более 25% от суточной калорийности; в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жирном мясе, молоке, жареных продуктах и сдобном тесте содержатся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вредные жиры, в морепродуктах и растительных маслах — полезные;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 процесс приготовления пищи должен проходить так, чтобы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хранить в продуктах максимум питательных веществ, поэтому лучше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готовить пищу на пару, варить или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тушить; от жареной пищи лучше отказаться.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Рыба и морепродукты — это здоровая пища.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Белок рыбы хорошо усваивается, из него строятся наши клетки. В жирных сортах рыбы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(лосось, сельдь, сардины) есть жирные кислоты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Омега-3 и Омега-6,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сжигают лишний жир. В любой рыбе много витаминов и микроэлементов.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Овощи — это продление жизни. В овощах содержится клетча</w:t>
      </w:r>
      <w:r w:rsidR="00950ED3">
        <w:rPr>
          <w:rFonts w:ascii="Times New Roman" w:hAnsi="Times New Roman" w:cs="Times New Roman"/>
          <w:sz w:val="28"/>
          <w:szCs w:val="28"/>
        </w:rPr>
        <w:t>тка и пектиновые вещества, кото</w:t>
      </w:r>
      <w:r w:rsidRPr="009D4397">
        <w:rPr>
          <w:rFonts w:ascii="Times New Roman" w:hAnsi="Times New Roman" w:cs="Times New Roman"/>
          <w:sz w:val="28"/>
          <w:szCs w:val="28"/>
        </w:rPr>
        <w:t xml:space="preserve">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(горох, фасоль, соя), в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содержится до 20% белка, приближающегося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по своему аминокислотному составу к животному белку.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Овощи являются источником витаминов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, А, группы В. Овощи также со-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держат большое количество минеральных веществ, органических кислот,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эфирных масел, фитонцидов, дубильных и других веществ. Большинство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овощей содержат соли калия, микроэлементы (железо, медь, кобальт, цинки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др.), так необходимые организму для поддержания жизнедеятельности.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Все знают, что фрукты полезны.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 них содержатся углеводы, которые мы мо-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397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 xml:space="preserve"> употреблять без вреда для здоровья, заменяя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ими сладости.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В косточковых плодах (абрикосы,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персики, вишни) содержится много глюкозы и </w:t>
      </w:r>
      <w:proofErr w:type="spellStart"/>
      <w:r w:rsidRPr="009D4397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9D4397">
        <w:rPr>
          <w:rFonts w:ascii="Times New Roman" w:hAnsi="Times New Roman" w:cs="Times New Roman"/>
          <w:sz w:val="28"/>
          <w:szCs w:val="28"/>
        </w:rPr>
        <w:t>-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розы, в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семечковых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(груши, яблоки) — фруктозы.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lastRenderedPageBreak/>
        <w:t>Во всех фруктах много витаминов и минеральных веществ, ценность которых обусловлена их хорошей усвояемостью. В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персиках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рекомендует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Рекомендации ВОЗ построены по принципу светофора.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Зелёный свет — еда без ограничений — это хлеб грубого помола, цельные крупы и не менее 400 г в сутки овощей и фруктов.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Желтый свет — мясо, рыба, молочные продукты — только обезжиренные и в меньшем количестве, чем «зеленые» продукты.</w:t>
      </w:r>
      <w:proofErr w:type="gramEnd"/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Красный свет — это продукты, которых нужно остерегаться: сахар,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масло, кондитерские изделия. Чем реже вы употребляете такие продукты,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тем лучше.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Полноценное и правильно организованное питание — необходимое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условие долгой и полноценной жизни, отсутствия многих заболеваний.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Мы, родители, в ответственности за то, как организовано питание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наших</w:t>
      </w:r>
      <w:proofErr w:type="gramEnd"/>
    </w:p>
    <w:p w:rsidR="00950ED3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детей.</w:t>
      </w:r>
    </w:p>
    <w:p w:rsidR="009D4397" w:rsidRPr="00950ED3" w:rsidRDefault="00950ED3" w:rsidP="009D4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4397" w:rsidRPr="00950ED3">
        <w:rPr>
          <w:rFonts w:ascii="Times New Roman" w:hAnsi="Times New Roman" w:cs="Times New Roman"/>
          <w:b/>
          <w:sz w:val="28"/>
          <w:szCs w:val="28"/>
        </w:rPr>
        <w:t>ПРАВИЛА ЗДОРОВОГО ПИТАНИЯ: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1. Ребенок должен есть разнообразные пищевые продукты. Ежедневный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рацион ребенка должен содержать около 15 наименований разных продуктов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питания. В течение недели рацион питания должен включать не менее 30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наименований разных продуктов питания.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2. Каждый день в рационе питания ребенка должны присутствовать следующие продукты: мясо, сливочное масло, молоко, хлеб, крупы, свежие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3 раза обязательно.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3. Ребенок должен питаться не менее 4 раз в день.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Учащиеся в первую смену в 7:30—8:30 должны получать завтрак (дома, перед уходом в школу), в 11:00—12:00 — горячий завтрак в школе, в14:30—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15:30 — после окончания занятий — обед в школе (обязательно для учащихся групп продленного дня) или дома, а в 19:00—19:30 — ужин (дома).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4. Учащиеся во вторую смену в 8:00—8:30 должны получать завтрак (дома), в 12:30—13:00 — обед (дома, перед уходом в школу), в 16:00—16:30 —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горячее питание в школе (полдник), в 19:30- 20:00-ужин (дома).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5. Следует употреблять йодированную соль.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6. В межсезонье (осень — зима, зима — весна) ребенок должен получать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витаминно-минеральные комплексы, рекомендованные для детей соответствующего возраста.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lastRenderedPageBreak/>
        <w:t>7. Для обогащения рациона питания школьника витамином «С» рекомендуем обеспечить ежедневный прием отвара шиповника.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8. Прием пищи должен проходить в спокойной обстановке.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9.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</w:t>
      </w:r>
      <w:r w:rsidR="00950ED3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скорректирован с учетом степени отклонения физического развития от нормы.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10. Рацион питания школьника, занимающегося спортом, должен</w:t>
      </w:r>
      <w:r w:rsidR="00B504CA">
        <w:rPr>
          <w:rFonts w:ascii="Times New Roman" w:hAnsi="Times New Roman" w:cs="Times New Roman"/>
          <w:sz w:val="28"/>
          <w:szCs w:val="28"/>
        </w:rPr>
        <w:t xml:space="preserve"> </w:t>
      </w:r>
      <w:r w:rsidRPr="009D4397">
        <w:rPr>
          <w:rFonts w:ascii="Times New Roman" w:hAnsi="Times New Roman" w:cs="Times New Roman"/>
          <w:sz w:val="28"/>
          <w:szCs w:val="28"/>
        </w:rPr>
        <w:t>быть скорректирован с учетом объема физической нагрузки.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Рекомендуется употреблять пищу, состоящую на 15 −20% из белков, на 20 −30% из жиров, на 50- 55% из углеводов, содержащихся в ово</w:t>
      </w:r>
      <w:r w:rsidR="00B504CA">
        <w:rPr>
          <w:rFonts w:ascii="Times New Roman" w:hAnsi="Times New Roman" w:cs="Times New Roman"/>
          <w:sz w:val="28"/>
          <w:szCs w:val="28"/>
        </w:rPr>
        <w:t xml:space="preserve">щах, </w:t>
      </w:r>
      <w:r w:rsidRPr="009D4397">
        <w:rPr>
          <w:rFonts w:ascii="Times New Roman" w:hAnsi="Times New Roman" w:cs="Times New Roman"/>
          <w:sz w:val="28"/>
          <w:szCs w:val="28"/>
        </w:rPr>
        <w:t>фруктах, злаках, орехах.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Пища плохо усваивается (нельзя принимать):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Когда нет чувства голода.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При сильной усталости.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При болезни.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При отрицательных эмоциях, беспокойстве и гневе, ревности.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Перед началом тяжѐлой физической работы.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При перегреве и сильном ознобе.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Когда торопитесь.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Нельзя никакую пищу запивать.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Нельзя есть сладкое после еды, так как наступает блокировка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пищеварения и начинается процесс брожения.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 В питании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>ѐ должно быть в меру;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Пища должна быть разнообразной;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Еда должна быть тѐплой;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Тщательно пережѐвывать пищу;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Есть овощи и фрукты;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Есть 3—4 раза в день;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Не есть перед сном;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 xml:space="preserve"> Не есть копчѐного, </w:t>
      </w:r>
      <w:proofErr w:type="gramStart"/>
      <w:r w:rsidRPr="009D4397">
        <w:rPr>
          <w:rFonts w:ascii="Times New Roman" w:hAnsi="Times New Roman" w:cs="Times New Roman"/>
          <w:sz w:val="28"/>
          <w:szCs w:val="28"/>
        </w:rPr>
        <w:t>жареного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и острого;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Не есть всухомятку;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 Меньше есть сладостей;</w:t>
      </w:r>
    </w:p>
    <w:p w:rsidR="009D4397" w:rsidRPr="009D4397" w:rsidRDefault="00B504CA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 w:rsidR="009D4397" w:rsidRPr="009D4397">
        <w:rPr>
          <w:rFonts w:ascii="Times New Roman" w:hAnsi="Times New Roman" w:cs="Times New Roman"/>
          <w:sz w:val="28"/>
          <w:szCs w:val="28"/>
        </w:rPr>
        <w:t>Не перекусывать чипсами, сухариками и т. п.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А также...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Умеренность.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397">
        <w:rPr>
          <w:rFonts w:ascii="Times New Roman" w:hAnsi="Times New Roman" w:cs="Times New Roman"/>
          <w:sz w:val="28"/>
          <w:szCs w:val="28"/>
        </w:rPr>
        <w:t>Четырехразовый</w:t>
      </w:r>
      <w:proofErr w:type="gramEnd"/>
      <w:r w:rsidRPr="009D4397">
        <w:rPr>
          <w:rFonts w:ascii="Times New Roman" w:hAnsi="Times New Roman" w:cs="Times New Roman"/>
          <w:sz w:val="28"/>
          <w:szCs w:val="28"/>
        </w:rPr>
        <w:t xml:space="preserve"> приѐм пищи.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Разнообразие.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Биологическая полноценность.</w:t>
      </w:r>
    </w:p>
    <w:p w:rsidR="009D4397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EFE" w:rsidRPr="009D4397" w:rsidRDefault="009D4397" w:rsidP="009D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97">
        <w:rPr>
          <w:rFonts w:ascii="Times New Roman" w:hAnsi="Times New Roman" w:cs="Times New Roman"/>
          <w:sz w:val="28"/>
          <w:szCs w:val="28"/>
        </w:rPr>
        <w:t>БУДЬТЕ ЗДОРОВЫ!!!</w:t>
      </w:r>
    </w:p>
    <w:sectPr w:rsidR="00EA7EFE" w:rsidRPr="009D4397" w:rsidSect="009D4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7EFE"/>
    <w:rsid w:val="00950ED3"/>
    <w:rsid w:val="009D4397"/>
    <w:rsid w:val="00B504CA"/>
    <w:rsid w:val="00EA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Маликовна</dc:creator>
  <cp:keywords/>
  <dc:description/>
  <cp:lastModifiedBy>Эльмира Маликовна</cp:lastModifiedBy>
  <cp:revision>3</cp:revision>
  <dcterms:created xsi:type="dcterms:W3CDTF">2022-11-10T12:25:00Z</dcterms:created>
  <dcterms:modified xsi:type="dcterms:W3CDTF">2022-11-10T12:54:00Z</dcterms:modified>
</cp:coreProperties>
</file>